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60" w:rsidRDefault="004C3C60" w:rsidP="00AF5597">
      <w:pPr>
        <w:tabs>
          <w:tab w:val="left" w:pos="720"/>
        </w:tabs>
        <w:jc w:val="center"/>
        <w:rPr>
          <w:b/>
          <w:i/>
          <w:color w:val="800000"/>
          <w:sz w:val="36"/>
        </w:rPr>
      </w:pPr>
      <w:bookmarkStart w:id="0" w:name="_GoBack"/>
      <w:bookmarkEnd w:id="0"/>
      <w:r>
        <w:rPr>
          <w:rFonts w:ascii="Lucida Calligraphy" w:hAnsi="Lucida Calligraphy"/>
          <w:b/>
          <w:color w:val="800000"/>
          <w:sz w:val="32"/>
        </w:rPr>
        <w:t>ROBERT TICE, LUTHIER</w:t>
      </w:r>
    </w:p>
    <w:p w:rsidR="004C3C60" w:rsidRDefault="0056664F" w:rsidP="004C3C60">
      <w:pPr>
        <w:tabs>
          <w:tab w:val="left" w:pos="720"/>
        </w:tabs>
        <w:jc w:val="center"/>
        <w:rPr>
          <w:rFonts w:ascii="Times New Roman" w:hAnsi="Times New Roman"/>
          <w:b/>
          <w:i/>
          <w:color w:val="800000"/>
        </w:rPr>
      </w:pPr>
      <w:r>
        <w:rPr>
          <w:rFonts w:ascii="Times New Roman" w:hAnsi="Times New Roman"/>
          <w:b/>
          <w:i/>
          <w:color w:val="800000"/>
        </w:rPr>
        <w:t>2503 ROUTE 209</w:t>
      </w:r>
    </w:p>
    <w:p w:rsidR="004C3C60" w:rsidRDefault="004C3C60" w:rsidP="004C3C60">
      <w:pPr>
        <w:tabs>
          <w:tab w:val="left" w:pos="720"/>
        </w:tabs>
        <w:jc w:val="center"/>
        <w:rPr>
          <w:rFonts w:ascii="Times New Roman" w:hAnsi="Times New Roman"/>
          <w:b/>
          <w:i/>
          <w:color w:val="800000"/>
        </w:rPr>
      </w:pPr>
      <w:r>
        <w:rPr>
          <w:rFonts w:ascii="Times New Roman" w:hAnsi="Times New Roman"/>
          <w:b/>
          <w:i/>
          <w:color w:val="800000"/>
        </w:rPr>
        <w:t>SCIOTA, PA 18354</w:t>
      </w:r>
    </w:p>
    <w:p w:rsidR="004C3C60" w:rsidRDefault="004C3C60" w:rsidP="004C3C60">
      <w:pPr>
        <w:tabs>
          <w:tab w:val="left" w:pos="720"/>
        </w:tabs>
        <w:jc w:val="center"/>
        <w:rPr>
          <w:rFonts w:ascii="Times New Roman" w:hAnsi="Times New Roman"/>
          <w:b/>
          <w:i/>
          <w:color w:val="800000"/>
        </w:rPr>
      </w:pPr>
      <w:r>
        <w:rPr>
          <w:rFonts w:ascii="Times New Roman" w:hAnsi="Times New Roman"/>
          <w:b/>
          <w:i/>
          <w:color w:val="800000"/>
        </w:rPr>
        <w:t>(570) 992-5695</w:t>
      </w:r>
    </w:p>
    <w:p w:rsidR="004C3C60" w:rsidRDefault="004C3C60" w:rsidP="004C3C60">
      <w:pPr>
        <w:tabs>
          <w:tab w:val="left" w:pos="720"/>
        </w:tabs>
        <w:jc w:val="center"/>
        <w:rPr>
          <w:rFonts w:ascii="Times New Roman" w:hAnsi="Times New Roman"/>
          <w:b/>
          <w:i/>
          <w:color w:val="800000"/>
        </w:rPr>
      </w:pPr>
      <w:r>
        <w:rPr>
          <w:rFonts w:ascii="Times New Roman" w:hAnsi="Times New Roman"/>
          <w:b/>
          <w:i/>
          <w:color w:val="800000"/>
        </w:rPr>
        <w:t>luthier@epix.net    RobertTice.com</w:t>
      </w:r>
    </w:p>
    <w:p w:rsidR="004C3C60" w:rsidRDefault="004C3C60" w:rsidP="004C3C60">
      <w:pPr>
        <w:tabs>
          <w:tab w:val="left" w:pos="720"/>
        </w:tabs>
        <w:jc w:val="center"/>
        <w:rPr>
          <w:rFonts w:ascii="Times New Roman" w:hAnsi="Times New Roman"/>
          <w:b/>
          <w:i/>
        </w:rPr>
      </w:pPr>
    </w:p>
    <w:p w:rsidR="004C3C60" w:rsidRDefault="004C3C60" w:rsidP="004C3C60">
      <w:pPr>
        <w:tabs>
          <w:tab w:val="left" w:pos="720"/>
        </w:tabs>
        <w:jc w:val="center"/>
        <w:rPr>
          <w:rFonts w:ascii="Times New Roman" w:hAnsi="Times New Roman"/>
          <w:b/>
          <w:i/>
          <w:u w:val="single"/>
        </w:rPr>
      </w:pPr>
      <w:r>
        <w:rPr>
          <w:rFonts w:ascii="Times New Roman" w:hAnsi="Times New Roman"/>
          <w:b/>
          <w:i/>
          <w:u w:val="single"/>
        </w:rPr>
        <w:t>RENTAL AGREEMENT   (LONG TERM)</w:t>
      </w:r>
    </w:p>
    <w:p w:rsidR="005B18AD" w:rsidRDefault="005B18AD" w:rsidP="004C3C60">
      <w:pPr>
        <w:tabs>
          <w:tab w:val="left" w:pos="720"/>
        </w:tabs>
        <w:jc w:val="center"/>
        <w:rPr>
          <w:rFonts w:ascii="Times New Roman" w:hAnsi="Times New Roman"/>
          <w:b/>
          <w:i/>
          <w:sz w:val="16"/>
        </w:rPr>
      </w:pPr>
    </w:p>
    <w:p w:rsidR="004C3C60" w:rsidRDefault="005B18AD" w:rsidP="004C3C60">
      <w:pPr>
        <w:tabs>
          <w:tab w:val="left" w:pos="720"/>
        </w:tabs>
        <w:jc w:val="both"/>
        <w:rPr>
          <w:rFonts w:ascii="Times New Roman" w:hAnsi="Times New Roman"/>
          <w:b/>
          <w:i/>
          <w:sz w:val="18"/>
        </w:rPr>
      </w:pPr>
      <w:r>
        <w:rPr>
          <w:rFonts w:ascii="Times New Roman" w:hAnsi="Times New Roman"/>
          <w:b/>
          <w:i/>
        </w:rPr>
        <w:t>All instruments are European made.</w:t>
      </w:r>
    </w:p>
    <w:p w:rsidR="004C3C60" w:rsidRDefault="004C3C60" w:rsidP="004C3C60">
      <w:pPr>
        <w:tabs>
          <w:tab w:val="left" w:pos="720"/>
        </w:tabs>
        <w:jc w:val="both"/>
        <w:rPr>
          <w:rFonts w:ascii="Times New Roman" w:hAnsi="Times New Roman"/>
          <w:b/>
          <w:i/>
        </w:rPr>
      </w:pPr>
      <w:r>
        <w:rPr>
          <w:rFonts w:ascii="Times New Roman" w:hAnsi="Times New Roman"/>
          <w:b/>
          <w:i/>
        </w:rPr>
        <w:t>1.     Rental prices for total 6 month minimum period (plus 6% sales tax):</w:t>
      </w:r>
    </w:p>
    <w:p w:rsidR="004C3C60" w:rsidRDefault="004C3C60" w:rsidP="004C3C60">
      <w:pPr>
        <w:tabs>
          <w:tab w:val="left" w:pos="720"/>
        </w:tabs>
        <w:ind w:left="432"/>
        <w:jc w:val="both"/>
        <w:rPr>
          <w:rFonts w:ascii="Times New Roman" w:hAnsi="Times New Roman"/>
          <w:b/>
          <w:i/>
        </w:rPr>
      </w:pPr>
      <w:r>
        <w:rPr>
          <w:rFonts w:ascii="Times New Roman" w:hAnsi="Times New Roman"/>
          <w:b/>
          <w:i/>
        </w:rPr>
        <w:t>A.</w:t>
      </w:r>
      <w:r>
        <w:rPr>
          <w:rFonts w:ascii="Times New Roman" w:hAnsi="Times New Roman"/>
          <w:b/>
          <w:i/>
        </w:rPr>
        <w:tab/>
      </w:r>
      <w:r w:rsidR="00BF0AFC">
        <w:rPr>
          <w:rFonts w:ascii="Times New Roman" w:hAnsi="Times New Roman"/>
          <w:b/>
          <w:i/>
        </w:rPr>
        <w:t xml:space="preserve">Violin: 1/16 </w:t>
      </w:r>
      <w:r w:rsidR="00CA404C">
        <w:rPr>
          <w:rFonts w:ascii="Times New Roman" w:hAnsi="Times New Roman"/>
          <w:b/>
          <w:i/>
        </w:rPr>
        <w:t>-</w:t>
      </w:r>
      <w:r w:rsidR="00BF0AFC">
        <w:rPr>
          <w:rFonts w:ascii="Times New Roman" w:hAnsi="Times New Roman"/>
          <w:b/>
          <w:i/>
        </w:rPr>
        <w:t xml:space="preserve"> 3/4</w:t>
      </w:r>
      <w:r>
        <w:rPr>
          <w:rFonts w:ascii="Times New Roman" w:hAnsi="Times New Roman"/>
          <w:b/>
          <w:i/>
        </w:rPr>
        <w:tab/>
      </w:r>
      <w:r>
        <w:rPr>
          <w:rFonts w:ascii="Times New Roman" w:hAnsi="Times New Roman"/>
          <w:b/>
          <w:i/>
        </w:rPr>
        <w:tab/>
        <w:t>($12/ month)</w:t>
      </w:r>
      <w:r>
        <w:rPr>
          <w:rFonts w:ascii="Times New Roman" w:hAnsi="Times New Roman"/>
          <w:b/>
          <w:i/>
        </w:rPr>
        <w:tab/>
        <w:t>$72.00 + 4.32 tax = 76.32</w:t>
      </w:r>
    </w:p>
    <w:p w:rsidR="004C3C60" w:rsidRDefault="004C3C60" w:rsidP="004C3C60">
      <w:pPr>
        <w:tabs>
          <w:tab w:val="left" w:pos="720"/>
        </w:tabs>
        <w:ind w:left="432"/>
        <w:jc w:val="both"/>
        <w:rPr>
          <w:rFonts w:ascii="Times New Roman" w:hAnsi="Times New Roman"/>
          <w:b/>
          <w:i/>
        </w:rPr>
      </w:pPr>
      <w:r>
        <w:rPr>
          <w:rFonts w:ascii="Times New Roman" w:hAnsi="Times New Roman"/>
          <w:b/>
          <w:i/>
        </w:rPr>
        <w:tab/>
        <w:t>Violin: 4/4</w:t>
      </w:r>
      <w:r>
        <w:rPr>
          <w:rFonts w:ascii="Times New Roman" w:hAnsi="Times New Roman"/>
          <w:b/>
          <w:i/>
        </w:rPr>
        <w:tab/>
      </w:r>
      <w:r>
        <w:rPr>
          <w:rFonts w:ascii="Times New Roman" w:hAnsi="Times New Roman"/>
          <w:b/>
          <w:i/>
        </w:rPr>
        <w:tab/>
        <w:t>($13/ month)       $78.00 + 4.68 tax = 82.68</w:t>
      </w:r>
    </w:p>
    <w:p w:rsidR="004C3C60" w:rsidRDefault="004C3C60" w:rsidP="004C3C60">
      <w:pPr>
        <w:tabs>
          <w:tab w:val="left" w:pos="720"/>
        </w:tabs>
        <w:ind w:left="432"/>
        <w:jc w:val="both"/>
        <w:rPr>
          <w:rFonts w:ascii="Times New Roman" w:hAnsi="Times New Roman"/>
          <w:b/>
          <w:i/>
        </w:rPr>
      </w:pPr>
      <w:r>
        <w:rPr>
          <w:rFonts w:ascii="Times New Roman" w:hAnsi="Times New Roman"/>
          <w:b/>
          <w:i/>
        </w:rPr>
        <w:t>B.</w:t>
      </w:r>
      <w:r>
        <w:rPr>
          <w:rFonts w:ascii="Times New Roman" w:hAnsi="Times New Roman"/>
          <w:b/>
          <w:i/>
        </w:rPr>
        <w:tab/>
        <w:t xml:space="preserve">Viola:  12 - 14"  </w:t>
      </w:r>
      <w:r>
        <w:rPr>
          <w:rFonts w:ascii="Times New Roman" w:hAnsi="Times New Roman"/>
          <w:b/>
          <w:i/>
        </w:rPr>
        <w:tab/>
        <w:t xml:space="preserve"> </w:t>
      </w:r>
      <w:r>
        <w:rPr>
          <w:rFonts w:ascii="Times New Roman" w:hAnsi="Times New Roman"/>
          <w:b/>
          <w:i/>
        </w:rPr>
        <w:tab/>
        <w:t>($13/ month)</w:t>
      </w:r>
      <w:r>
        <w:rPr>
          <w:rFonts w:ascii="Times New Roman" w:hAnsi="Times New Roman"/>
          <w:b/>
          <w:i/>
        </w:rPr>
        <w:tab/>
        <w:t>$78.00 + 4.68 tax = 82.68</w:t>
      </w:r>
    </w:p>
    <w:p w:rsidR="004C3C60" w:rsidRDefault="004C3C60" w:rsidP="004C3C60">
      <w:pPr>
        <w:tabs>
          <w:tab w:val="left" w:pos="720"/>
        </w:tabs>
        <w:ind w:left="432"/>
        <w:jc w:val="both"/>
        <w:rPr>
          <w:rFonts w:ascii="Times New Roman" w:hAnsi="Times New Roman"/>
          <w:b/>
          <w:i/>
        </w:rPr>
      </w:pPr>
      <w:r>
        <w:rPr>
          <w:rFonts w:ascii="Times New Roman" w:hAnsi="Times New Roman"/>
          <w:b/>
          <w:i/>
        </w:rPr>
        <w:t xml:space="preserve">  </w:t>
      </w:r>
      <w:r>
        <w:rPr>
          <w:rFonts w:ascii="Times New Roman" w:hAnsi="Times New Roman"/>
          <w:b/>
          <w:i/>
        </w:rPr>
        <w:tab/>
        <w:t>Viola:  15 - 16.5"</w:t>
      </w:r>
      <w:r>
        <w:rPr>
          <w:rFonts w:ascii="Times New Roman" w:hAnsi="Times New Roman"/>
          <w:b/>
          <w:i/>
        </w:rPr>
        <w:tab/>
      </w:r>
      <w:r>
        <w:rPr>
          <w:rFonts w:ascii="Times New Roman" w:hAnsi="Times New Roman"/>
          <w:b/>
          <w:i/>
        </w:rPr>
        <w:tab/>
        <w:t>($15/ month)</w:t>
      </w:r>
      <w:r>
        <w:rPr>
          <w:rFonts w:ascii="Times New Roman" w:hAnsi="Times New Roman"/>
          <w:b/>
          <w:i/>
        </w:rPr>
        <w:tab/>
        <w:t>$90.00 + 5.40 tax = 95.40</w:t>
      </w:r>
    </w:p>
    <w:p w:rsidR="004C3C60" w:rsidRDefault="004C3C60" w:rsidP="004C3C60">
      <w:pPr>
        <w:tabs>
          <w:tab w:val="left" w:pos="720"/>
        </w:tabs>
        <w:ind w:left="432"/>
        <w:jc w:val="both"/>
        <w:rPr>
          <w:rFonts w:ascii="Times New Roman" w:hAnsi="Times New Roman"/>
          <w:b/>
          <w:i/>
        </w:rPr>
      </w:pPr>
      <w:r>
        <w:rPr>
          <w:rFonts w:ascii="Times New Roman" w:hAnsi="Times New Roman"/>
          <w:b/>
          <w:i/>
        </w:rPr>
        <w:t>C.</w:t>
      </w:r>
      <w:r>
        <w:rPr>
          <w:rFonts w:ascii="Times New Roman" w:hAnsi="Times New Roman"/>
          <w:b/>
          <w:i/>
        </w:rPr>
        <w:tab/>
        <w:t>Cello:  1/8 - 3/4</w:t>
      </w:r>
      <w:r>
        <w:rPr>
          <w:rFonts w:ascii="Times New Roman" w:hAnsi="Times New Roman"/>
          <w:b/>
          <w:i/>
        </w:rPr>
        <w:tab/>
      </w:r>
      <w:r>
        <w:rPr>
          <w:rFonts w:ascii="Times New Roman" w:hAnsi="Times New Roman"/>
          <w:b/>
          <w:i/>
        </w:rPr>
        <w:tab/>
        <w:t>($20/ month)</w:t>
      </w:r>
      <w:r>
        <w:rPr>
          <w:rFonts w:ascii="Times New Roman" w:hAnsi="Times New Roman"/>
          <w:b/>
          <w:i/>
        </w:rPr>
        <w:tab/>
        <w:t>$120.00+7.20 tax = 127.20</w:t>
      </w:r>
    </w:p>
    <w:p w:rsidR="004C3C60" w:rsidRDefault="004C3C60" w:rsidP="004C3C60">
      <w:pPr>
        <w:tabs>
          <w:tab w:val="left" w:pos="720"/>
        </w:tabs>
        <w:ind w:left="432"/>
        <w:jc w:val="both"/>
        <w:rPr>
          <w:rFonts w:ascii="Times New Roman" w:hAnsi="Times New Roman"/>
          <w:b/>
          <w:i/>
        </w:rPr>
      </w:pPr>
      <w:r>
        <w:rPr>
          <w:rFonts w:ascii="Times New Roman" w:hAnsi="Times New Roman"/>
          <w:b/>
          <w:i/>
        </w:rPr>
        <w:t xml:space="preserve">     Cello:  4/4 </w:t>
      </w:r>
      <w:r>
        <w:rPr>
          <w:rFonts w:ascii="Times New Roman" w:hAnsi="Times New Roman"/>
          <w:b/>
          <w:i/>
        </w:rPr>
        <w:tab/>
      </w:r>
      <w:r>
        <w:rPr>
          <w:rFonts w:ascii="Times New Roman" w:hAnsi="Times New Roman"/>
          <w:b/>
          <w:i/>
        </w:rPr>
        <w:tab/>
        <w:t xml:space="preserve">($25/ month) </w:t>
      </w:r>
      <w:r>
        <w:rPr>
          <w:rFonts w:ascii="Times New Roman" w:hAnsi="Times New Roman"/>
          <w:b/>
          <w:i/>
        </w:rPr>
        <w:tab/>
        <w:t>$150.00+9.00 tax = 159.00</w:t>
      </w:r>
    </w:p>
    <w:p w:rsidR="004C3C60" w:rsidRDefault="00EC1285" w:rsidP="004C3C60">
      <w:pPr>
        <w:tabs>
          <w:tab w:val="left" w:pos="720"/>
        </w:tabs>
        <w:ind w:left="432"/>
        <w:jc w:val="both"/>
        <w:rPr>
          <w:rFonts w:ascii="Times New Roman" w:hAnsi="Times New Roman"/>
          <w:b/>
          <w:i/>
        </w:rPr>
      </w:pPr>
      <w:r>
        <w:rPr>
          <w:rFonts w:ascii="Times New Roman" w:hAnsi="Times New Roman"/>
          <w:b/>
          <w:i/>
        </w:rPr>
        <w:t>D. Bass</w:t>
      </w:r>
      <w:r w:rsidR="004C3C60">
        <w:rPr>
          <w:rFonts w:ascii="Times New Roman" w:hAnsi="Times New Roman"/>
          <w:b/>
          <w:i/>
        </w:rPr>
        <w:t xml:space="preserve"> (Please contact for availability.  $40</w:t>
      </w:r>
      <w:r>
        <w:rPr>
          <w:rFonts w:ascii="Times New Roman" w:hAnsi="Times New Roman"/>
          <w:b/>
          <w:i/>
        </w:rPr>
        <w:t>-55/</w:t>
      </w:r>
      <w:r w:rsidR="004C3C60">
        <w:rPr>
          <w:rFonts w:ascii="Times New Roman" w:hAnsi="Times New Roman"/>
          <w:b/>
          <w:i/>
        </w:rPr>
        <w:t>month</w:t>
      </w:r>
      <w:r w:rsidR="005B18AD">
        <w:rPr>
          <w:rFonts w:ascii="Times New Roman" w:hAnsi="Times New Roman"/>
          <w:b/>
          <w:i/>
        </w:rPr>
        <w:t>, or Chinese of good quality @ $3</w:t>
      </w:r>
      <w:r w:rsidR="000D1127">
        <w:rPr>
          <w:rFonts w:ascii="Times New Roman" w:hAnsi="Times New Roman"/>
          <w:b/>
          <w:i/>
        </w:rPr>
        <w:t>8</w:t>
      </w:r>
      <w:r w:rsidR="005B18AD">
        <w:rPr>
          <w:rFonts w:ascii="Times New Roman" w:hAnsi="Times New Roman"/>
          <w:b/>
          <w:i/>
        </w:rPr>
        <w:t>/month</w:t>
      </w:r>
      <w:r w:rsidR="004C3C60">
        <w:rPr>
          <w:rFonts w:ascii="Times New Roman" w:hAnsi="Times New Roman"/>
          <w:b/>
          <w:i/>
        </w:rPr>
        <w:t>)</w:t>
      </w:r>
      <w:r>
        <w:rPr>
          <w:rFonts w:ascii="Times New Roman" w:hAnsi="Times New Roman"/>
          <w:b/>
          <w:i/>
        </w:rPr>
        <w:t>.</w:t>
      </w:r>
    </w:p>
    <w:p w:rsidR="005B18AD" w:rsidRDefault="005B18AD" w:rsidP="004C3C60">
      <w:pPr>
        <w:tabs>
          <w:tab w:val="left" w:pos="720"/>
        </w:tabs>
        <w:ind w:left="432"/>
        <w:jc w:val="both"/>
        <w:rPr>
          <w:rFonts w:ascii="Times New Roman" w:hAnsi="Times New Roman"/>
          <w:b/>
          <w:i/>
        </w:rPr>
      </w:pPr>
    </w:p>
    <w:p w:rsidR="004C3C60" w:rsidRDefault="004C3C60" w:rsidP="004C3C60">
      <w:pPr>
        <w:tabs>
          <w:tab w:val="left" w:pos="720"/>
        </w:tabs>
        <w:ind w:left="432"/>
        <w:jc w:val="both"/>
        <w:rPr>
          <w:rFonts w:ascii="Times New Roman" w:hAnsi="Times New Roman"/>
          <w:b/>
          <w:i/>
        </w:rPr>
      </w:pPr>
      <w:r>
        <w:rPr>
          <w:rFonts w:ascii="Times New Roman" w:hAnsi="Times New Roman"/>
          <w:b/>
          <w:i/>
        </w:rPr>
        <w:t>Upgrades on size &amp; quality are available at any time during rental.</w:t>
      </w:r>
    </w:p>
    <w:p w:rsidR="004C3C60" w:rsidRDefault="004C3C60" w:rsidP="004C3C60">
      <w:pPr>
        <w:tabs>
          <w:tab w:val="left" w:pos="720"/>
        </w:tabs>
        <w:ind w:left="432"/>
        <w:jc w:val="both"/>
        <w:rPr>
          <w:rFonts w:ascii="Times New Roman" w:hAnsi="Times New Roman"/>
          <w:b/>
          <w:i/>
        </w:rPr>
      </w:pPr>
      <w:r>
        <w:rPr>
          <w:rFonts w:ascii="Times New Roman" w:hAnsi="Times New Roman"/>
          <w:b/>
          <w:i/>
        </w:rPr>
        <w:t>Note: After startup rental, 3 month renewal is optional at 1/2 of 6-month price.</w:t>
      </w:r>
    </w:p>
    <w:p w:rsidR="004C3C60" w:rsidRDefault="004C3C60" w:rsidP="004C3C60">
      <w:pPr>
        <w:tabs>
          <w:tab w:val="left" w:pos="720"/>
        </w:tabs>
        <w:ind w:left="432"/>
        <w:jc w:val="both"/>
        <w:rPr>
          <w:rFonts w:ascii="Times New Roman" w:hAnsi="Times New Roman"/>
          <w:i/>
        </w:rPr>
      </w:pPr>
      <w:r>
        <w:rPr>
          <w:rFonts w:ascii="Times New Roman" w:hAnsi="Times New Roman"/>
          <w:b/>
          <w:i/>
        </w:rPr>
        <w:t>If this is a prepayment, you may pay ½ now as deposit, and ½  before pickup or delivery.</w:t>
      </w:r>
    </w:p>
    <w:p w:rsidR="004C3C60" w:rsidRDefault="004C3C60" w:rsidP="004C3C60">
      <w:pPr>
        <w:tabs>
          <w:tab w:val="left" w:pos="720"/>
        </w:tabs>
        <w:ind w:left="432"/>
        <w:jc w:val="both"/>
        <w:rPr>
          <w:rFonts w:ascii="Times New Roman" w:hAnsi="Times New Roman"/>
          <w:i/>
        </w:rPr>
      </w:pPr>
    </w:p>
    <w:p w:rsidR="004C3C60" w:rsidRDefault="004C3C60" w:rsidP="004C3C60">
      <w:pPr>
        <w:tabs>
          <w:tab w:val="left" w:pos="720"/>
        </w:tabs>
        <w:jc w:val="both"/>
        <w:rPr>
          <w:rFonts w:ascii="Times New Roman" w:hAnsi="Times New Roman"/>
          <w:b/>
          <w:i/>
        </w:rPr>
      </w:pPr>
      <w:r>
        <w:rPr>
          <w:rFonts w:ascii="Times New Roman" w:hAnsi="Times New Roman"/>
          <w:b/>
          <w:i/>
        </w:rPr>
        <w:t>2.     Purchasing leased instruments:</w:t>
      </w:r>
    </w:p>
    <w:p w:rsidR="004C3C60" w:rsidRDefault="004C3C60" w:rsidP="004C3C60">
      <w:pPr>
        <w:tabs>
          <w:tab w:val="left" w:pos="720"/>
        </w:tabs>
        <w:ind w:left="432"/>
        <w:jc w:val="both"/>
        <w:rPr>
          <w:rFonts w:ascii="Times New Roman" w:hAnsi="Times New Roman"/>
          <w:b/>
          <w:i/>
        </w:rPr>
      </w:pPr>
      <w:r>
        <w:rPr>
          <w:rFonts w:ascii="Times New Roman" w:hAnsi="Times New Roman"/>
          <w:b/>
          <w:i/>
        </w:rPr>
        <w:t>A.  75% of rental payments shall be credited toward the purchase of the currently rented instrument, based on our regular sale price.  Please note that the credit will not be applied from any late payments.</w:t>
      </w:r>
    </w:p>
    <w:p w:rsidR="004C3C60" w:rsidRDefault="004C3C60" w:rsidP="004C3C60">
      <w:pPr>
        <w:tabs>
          <w:tab w:val="left" w:pos="720"/>
        </w:tabs>
        <w:ind w:left="432"/>
        <w:jc w:val="both"/>
        <w:rPr>
          <w:rFonts w:ascii="Times New Roman" w:hAnsi="Times New Roman"/>
          <w:b/>
          <w:i/>
        </w:rPr>
      </w:pPr>
      <w:r>
        <w:rPr>
          <w:rFonts w:ascii="Times New Roman" w:hAnsi="Times New Roman"/>
          <w:b/>
          <w:i/>
        </w:rPr>
        <w:t xml:space="preserve">B.  If purchasing an instrument other than the one currently rented, then 50% of the rental payments shall be applied to the purchase, as long as the instrument being bought is of equal or greater value. </w:t>
      </w:r>
    </w:p>
    <w:p w:rsidR="004C3C60" w:rsidRDefault="004C3C60" w:rsidP="004C3C60">
      <w:pPr>
        <w:tabs>
          <w:tab w:val="left" w:pos="720"/>
        </w:tabs>
        <w:ind w:left="432"/>
        <w:jc w:val="both"/>
        <w:rPr>
          <w:rFonts w:ascii="Times New Roman" w:hAnsi="Times New Roman"/>
          <w:b/>
          <w:i/>
        </w:rPr>
      </w:pPr>
      <w:r>
        <w:rPr>
          <w:rFonts w:ascii="Times New Roman" w:hAnsi="Times New Roman"/>
          <w:b/>
          <w:i/>
        </w:rPr>
        <w:t>C.   Credits are not transferable to another lessee.</w:t>
      </w:r>
    </w:p>
    <w:p w:rsidR="004C3C60" w:rsidRDefault="004C3C60" w:rsidP="004C3C60">
      <w:pPr>
        <w:tabs>
          <w:tab w:val="left" w:pos="720"/>
        </w:tabs>
        <w:ind w:left="432"/>
        <w:jc w:val="both"/>
        <w:rPr>
          <w:rFonts w:ascii="Times New Roman" w:hAnsi="Times New Roman"/>
          <w:b/>
          <w:i/>
        </w:rPr>
      </w:pPr>
    </w:p>
    <w:p w:rsidR="004C3C60" w:rsidRDefault="004C3C60" w:rsidP="004C3C60">
      <w:pPr>
        <w:tabs>
          <w:tab w:val="left" w:pos="720"/>
        </w:tabs>
        <w:jc w:val="both"/>
        <w:rPr>
          <w:rFonts w:ascii="Times New Roman" w:hAnsi="Times New Roman"/>
          <w:b/>
          <w:i/>
        </w:rPr>
      </w:pPr>
      <w:r>
        <w:rPr>
          <w:rFonts w:ascii="Times New Roman" w:hAnsi="Times New Roman"/>
          <w:b/>
          <w:i/>
        </w:rPr>
        <w:t>3.     Lessee's responsibilities:</w:t>
      </w:r>
    </w:p>
    <w:p w:rsidR="004C3C60" w:rsidRDefault="004C3C60" w:rsidP="004C3C60">
      <w:pPr>
        <w:tabs>
          <w:tab w:val="left" w:pos="720"/>
        </w:tabs>
        <w:ind w:left="432"/>
        <w:jc w:val="both"/>
        <w:rPr>
          <w:rFonts w:ascii="Times New Roman" w:hAnsi="Times New Roman"/>
          <w:b/>
          <w:i/>
        </w:rPr>
      </w:pPr>
      <w:r>
        <w:rPr>
          <w:rFonts w:ascii="Times New Roman" w:hAnsi="Times New Roman"/>
          <w:b/>
          <w:i/>
        </w:rPr>
        <w:t>A.</w:t>
      </w:r>
      <w:r>
        <w:rPr>
          <w:rFonts w:ascii="Times New Roman" w:hAnsi="Times New Roman"/>
          <w:b/>
          <w:i/>
        </w:rPr>
        <w:tab/>
        <w:t xml:space="preserve">By the end of the rental period, the lessee shall either pay the next 6 or 3 month renewal period (plus sales tax), or return the instrument, to the above address.  If you are in the Stroudsburg school program, and would like free pickup or upgrade service at the school, please contact us.  There is a $2 fee charged for each week the payment is late, and rent will be charged in one month minimum increments on any instrument returned late.  Lessee shall be responsible for any &amp; all costs associated with collection. </w:t>
      </w:r>
    </w:p>
    <w:p w:rsidR="004C3C60" w:rsidRDefault="004C3C60" w:rsidP="004C3C60">
      <w:pPr>
        <w:tabs>
          <w:tab w:val="left" w:pos="720"/>
        </w:tabs>
        <w:ind w:left="432"/>
        <w:jc w:val="both"/>
        <w:rPr>
          <w:rFonts w:ascii="Times New Roman" w:hAnsi="Times New Roman"/>
          <w:b/>
          <w:i/>
        </w:rPr>
      </w:pPr>
      <w:r>
        <w:rPr>
          <w:rFonts w:ascii="Times New Roman" w:hAnsi="Times New Roman"/>
          <w:b/>
          <w:i/>
        </w:rPr>
        <w:t>B.</w:t>
      </w:r>
      <w:r>
        <w:rPr>
          <w:rFonts w:ascii="Times New Roman" w:hAnsi="Times New Roman"/>
          <w:b/>
          <w:i/>
        </w:rPr>
        <w:tab/>
        <w:t>Remember after each playing session to wipe the rosin dust from instrument and bow stick, and to loosen the bow hair tension.  Frequently check the condition of the bridge to avoid warpage or collapse.  Please protect the instrument from extremes in temperature and humidity.  This includes not leaving the instrument in car</w:t>
      </w:r>
      <w:r w:rsidR="00D448D7">
        <w:rPr>
          <w:rFonts w:ascii="Times New Roman" w:hAnsi="Times New Roman"/>
          <w:b/>
          <w:i/>
        </w:rPr>
        <w:t>s</w:t>
      </w:r>
      <w:r>
        <w:rPr>
          <w:rFonts w:ascii="Times New Roman" w:hAnsi="Times New Roman"/>
          <w:b/>
          <w:i/>
        </w:rPr>
        <w:t>, in direct sunlight or next to heating units.  See the supplied instrument care sheet.</w:t>
      </w:r>
    </w:p>
    <w:p w:rsidR="004C3C60" w:rsidRDefault="004C3C60" w:rsidP="004C3C60">
      <w:pPr>
        <w:tabs>
          <w:tab w:val="left" w:pos="720"/>
        </w:tabs>
        <w:ind w:left="432"/>
        <w:jc w:val="both"/>
        <w:rPr>
          <w:rFonts w:ascii="Times New Roman" w:hAnsi="Times New Roman"/>
          <w:b/>
          <w:i/>
        </w:rPr>
      </w:pPr>
      <w:r>
        <w:rPr>
          <w:rFonts w:ascii="Times New Roman" w:hAnsi="Times New Roman"/>
          <w:b/>
          <w:i/>
        </w:rPr>
        <w:t>C. The replacement cost of strings is the responsibility of the Lessee.  We will allow an extra 20% discount off the regularly discounted prices of strings for use with the rental instrument only.</w:t>
      </w:r>
    </w:p>
    <w:p w:rsidR="004C3C60" w:rsidRDefault="004C3C60" w:rsidP="004C3C60">
      <w:pPr>
        <w:tabs>
          <w:tab w:val="left" w:pos="720"/>
        </w:tabs>
        <w:ind w:left="432"/>
        <w:jc w:val="both"/>
        <w:rPr>
          <w:rFonts w:ascii="Times New Roman" w:hAnsi="Times New Roman"/>
          <w:b/>
          <w:i/>
        </w:rPr>
      </w:pPr>
    </w:p>
    <w:p w:rsidR="004C3C60" w:rsidRDefault="004C3C60" w:rsidP="004C3C60">
      <w:pPr>
        <w:tabs>
          <w:tab w:val="left" w:pos="720"/>
        </w:tabs>
        <w:jc w:val="both"/>
        <w:rPr>
          <w:rFonts w:ascii="Times New Roman" w:hAnsi="Times New Roman"/>
          <w:b/>
          <w:i/>
        </w:rPr>
      </w:pPr>
      <w:r>
        <w:rPr>
          <w:rFonts w:ascii="Times New Roman" w:hAnsi="Times New Roman"/>
          <w:b/>
          <w:i/>
        </w:rPr>
        <w:t>4.     Lessor's responsibilities:</w:t>
      </w:r>
    </w:p>
    <w:p w:rsidR="004C3C60" w:rsidRDefault="004C3C60" w:rsidP="004C3C60">
      <w:pPr>
        <w:tabs>
          <w:tab w:val="left" w:pos="720"/>
        </w:tabs>
        <w:ind w:left="432"/>
        <w:jc w:val="both"/>
        <w:rPr>
          <w:rFonts w:ascii="Times New Roman" w:hAnsi="Times New Roman"/>
          <w:b/>
          <w:i/>
        </w:rPr>
      </w:pPr>
      <w:r>
        <w:rPr>
          <w:rFonts w:ascii="Times New Roman" w:hAnsi="Times New Roman"/>
          <w:b/>
          <w:i/>
        </w:rPr>
        <w:t>A.</w:t>
      </w:r>
      <w:r>
        <w:rPr>
          <w:rFonts w:ascii="Times New Roman" w:hAnsi="Times New Roman"/>
          <w:b/>
          <w:i/>
        </w:rPr>
        <w:tab/>
        <w:t xml:space="preserve">We assure that the instrument is properly set up, and that it will be maintained throughout the rental.  There will be no charge for this service. </w:t>
      </w:r>
    </w:p>
    <w:p w:rsidR="004C3C60" w:rsidRDefault="004C3C60" w:rsidP="004C3C60">
      <w:pPr>
        <w:tabs>
          <w:tab w:val="left" w:pos="720"/>
        </w:tabs>
        <w:ind w:left="432"/>
        <w:jc w:val="both"/>
        <w:rPr>
          <w:rFonts w:ascii="Times New Roman" w:hAnsi="Times New Roman"/>
          <w:b/>
          <w:i/>
        </w:rPr>
      </w:pPr>
      <w:r>
        <w:rPr>
          <w:rFonts w:ascii="Times New Roman" w:hAnsi="Times New Roman"/>
          <w:b/>
          <w:i/>
        </w:rPr>
        <w:t>B.</w:t>
      </w:r>
      <w:r>
        <w:rPr>
          <w:rFonts w:ascii="Times New Roman" w:hAnsi="Times New Roman"/>
          <w:b/>
          <w:i/>
        </w:rPr>
        <w:tab/>
        <w:t>Rental payment includes insurance coverage of the instrument if it is accidentally damaged.  Loss is also covered, but only in the case of fire or theft, and if substantiated by a fire or police department report.  Maltreatment and out of state transportation is not covered.  Any payments available to the lessee from their personal insurance because of the loss shall be forwarded to the lessor. Expenses covered by this rental agreement insurance plan will be deducted from the purchase plan credit.</w:t>
      </w:r>
    </w:p>
    <w:p w:rsidR="004C3C60" w:rsidRDefault="004C3C60" w:rsidP="004C3C60">
      <w:pPr>
        <w:tabs>
          <w:tab w:val="left" w:pos="720"/>
        </w:tabs>
        <w:ind w:left="432"/>
        <w:jc w:val="both"/>
        <w:rPr>
          <w:rFonts w:ascii="Times New Roman" w:hAnsi="Times New Roman"/>
          <w:b/>
          <w:i/>
        </w:rPr>
      </w:pPr>
    </w:p>
    <w:p w:rsidR="004C3C60" w:rsidRDefault="004C3C60" w:rsidP="004C3C60">
      <w:pPr>
        <w:tabs>
          <w:tab w:val="left" w:pos="720"/>
        </w:tabs>
        <w:jc w:val="both"/>
        <w:rPr>
          <w:rFonts w:ascii="Times New Roman" w:hAnsi="Times New Roman"/>
          <w:b/>
          <w:i/>
        </w:rPr>
      </w:pPr>
      <w:r>
        <w:rPr>
          <w:rFonts w:ascii="Times New Roman" w:hAnsi="Times New Roman"/>
          <w:b/>
          <w:i/>
        </w:rPr>
        <w:t>5.     Security:</w:t>
      </w:r>
    </w:p>
    <w:p w:rsidR="004C3C60" w:rsidRDefault="004C3C60" w:rsidP="004C3C60">
      <w:pPr>
        <w:tabs>
          <w:tab w:val="left" w:pos="720"/>
        </w:tabs>
        <w:ind w:left="432"/>
        <w:jc w:val="both"/>
        <w:rPr>
          <w:rFonts w:ascii="Times New Roman" w:hAnsi="Times New Roman"/>
          <w:b/>
          <w:i/>
        </w:rPr>
      </w:pPr>
      <w:r>
        <w:rPr>
          <w:rFonts w:ascii="Times New Roman" w:hAnsi="Times New Roman"/>
          <w:b/>
          <w:i/>
        </w:rPr>
        <w:t xml:space="preserve">The Lessee agrees to automatic billing (for 3 months term) to their credit card if payment is more than one month overdue.  If no credit card is available, a refundable deposit of ¼ of the value of the instrument must be paid before the start of the rental.  </w:t>
      </w:r>
    </w:p>
    <w:p w:rsidR="004C3C60" w:rsidRDefault="004C3C60" w:rsidP="004C3C60">
      <w:pPr>
        <w:tabs>
          <w:tab w:val="left" w:pos="720"/>
        </w:tabs>
        <w:ind w:left="432"/>
        <w:jc w:val="both"/>
        <w:rPr>
          <w:rFonts w:ascii="Times New Roman" w:hAnsi="Times New Roman"/>
          <w:b/>
          <w:i/>
        </w:rPr>
      </w:pPr>
    </w:p>
    <w:p w:rsidR="004C3C60" w:rsidRDefault="004C3C60" w:rsidP="004C3C60">
      <w:pPr>
        <w:tabs>
          <w:tab w:val="left" w:pos="720"/>
        </w:tabs>
        <w:ind w:left="432"/>
        <w:jc w:val="both"/>
        <w:rPr>
          <w:rFonts w:ascii="Times New Roman" w:hAnsi="Times New Roman"/>
          <w:i/>
        </w:rPr>
      </w:pPr>
      <w:r>
        <w:rPr>
          <w:rFonts w:ascii="Times New Roman" w:hAnsi="Times New Roman"/>
          <w:b/>
          <w:i/>
        </w:rPr>
        <w:t>Lessee's signature_____________________________________________Date_______________________</w:t>
      </w:r>
    </w:p>
    <w:p w:rsidR="004C3C60" w:rsidRDefault="004C3C60" w:rsidP="004C3C60">
      <w:pPr>
        <w:tabs>
          <w:tab w:val="left" w:pos="720"/>
        </w:tabs>
        <w:ind w:left="432"/>
        <w:jc w:val="both"/>
        <w:rPr>
          <w:rFonts w:ascii="Century" w:hAnsi="Century"/>
          <w:i/>
          <w:sz w:val="12"/>
        </w:rPr>
      </w:pPr>
    </w:p>
    <w:p w:rsidR="004C3C60" w:rsidRDefault="0014252D" w:rsidP="004C3C60">
      <w:pPr>
        <w:tabs>
          <w:tab w:val="left" w:pos="720"/>
        </w:tabs>
        <w:jc w:val="both"/>
      </w:pPr>
      <w:r>
        <w:rPr>
          <w:rFonts w:ascii="Century" w:hAnsi="Century"/>
          <w:i/>
          <w:sz w:val="12"/>
        </w:rPr>
        <w:t>201</w:t>
      </w:r>
      <w:r w:rsidR="00C4625F">
        <w:rPr>
          <w:rFonts w:ascii="Century" w:hAnsi="Century"/>
          <w:i/>
          <w:sz w:val="12"/>
        </w:rPr>
        <w:t>3</w:t>
      </w:r>
      <w:r>
        <w:rPr>
          <w:rFonts w:ascii="Century" w:hAnsi="Century"/>
          <w:i/>
          <w:sz w:val="12"/>
        </w:rPr>
        <w:t>.0</w:t>
      </w:r>
      <w:r w:rsidR="00C4625F">
        <w:rPr>
          <w:rFonts w:ascii="Century" w:hAnsi="Century"/>
          <w:i/>
          <w:sz w:val="12"/>
        </w:rPr>
        <w:t>5</w:t>
      </w:r>
    </w:p>
    <w:p w:rsidR="00640E1D" w:rsidRDefault="00640E1D"/>
    <w:sectPr w:rsidR="00640E1D" w:rsidSect="00AF5597">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60"/>
    <w:rsid w:val="000221D2"/>
    <w:rsid w:val="000D1127"/>
    <w:rsid w:val="0014252D"/>
    <w:rsid w:val="004C3C60"/>
    <w:rsid w:val="0056664F"/>
    <w:rsid w:val="005B18AD"/>
    <w:rsid w:val="00640E1D"/>
    <w:rsid w:val="00AF5597"/>
    <w:rsid w:val="00BF0AFC"/>
    <w:rsid w:val="00C4625F"/>
    <w:rsid w:val="00CA404C"/>
    <w:rsid w:val="00D448D7"/>
    <w:rsid w:val="00EC1285"/>
    <w:rsid w:val="00F6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60"/>
    <w:pPr>
      <w:overflowPunct w:val="0"/>
      <w:autoSpaceDE w:val="0"/>
      <w:autoSpaceDN w:val="0"/>
      <w:adjustRightInd w:val="0"/>
      <w:spacing w:after="0" w:line="240" w:lineRule="auto"/>
    </w:pPr>
    <w:rPr>
      <w:rFonts w:ascii="Courier New" w:eastAsia="Times New Roman" w:hAnsi="Courier New"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60"/>
    <w:pPr>
      <w:overflowPunct w:val="0"/>
      <w:autoSpaceDE w:val="0"/>
      <w:autoSpaceDN w:val="0"/>
      <w:adjustRightInd w:val="0"/>
      <w:spacing w:after="0" w:line="240" w:lineRule="auto"/>
    </w:pPr>
    <w:rPr>
      <w:rFonts w:ascii="Courier New" w:eastAsia="Times New Roman" w:hAnsi="Courier New"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07716">
      <w:bodyDiv w:val="1"/>
      <w:marLeft w:val="0"/>
      <w:marRight w:val="0"/>
      <w:marTop w:val="0"/>
      <w:marBottom w:val="0"/>
      <w:divBdr>
        <w:top w:val="none" w:sz="0" w:space="0" w:color="auto"/>
        <w:left w:val="none" w:sz="0" w:space="0" w:color="auto"/>
        <w:bottom w:val="none" w:sz="0" w:space="0" w:color="auto"/>
        <w:right w:val="none" w:sz="0" w:space="0" w:color="auto"/>
      </w:divBdr>
    </w:div>
    <w:div w:id="17801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8A70-7A57-4D41-A507-BDADF515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Tice</dc:creator>
  <cp:lastModifiedBy>Bob Tice</cp:lastModifiedBy>
  <cp:revision>7</cp:revision>
  <cp:lastPrinted>2018-05-18T03:51:00Z</cp:lastPrinted>
  <dcterms:created xsi:type="dcterms:W3CDTF">2013-05-11T22:42:00Z</dcterms:created>
  <dcterms:modified xsi:type="dcterms:W3CDTF">2018-05-18T03:55:00Z</dcterms:modified>
</cp:coreProperties>
</file>